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DF" w:rsidRPr="00CE2ADF" w:rsidRDefault="00CE2ADF" w:rsidP="00CE2ADF">
      <w:pPr>
        <w:pStyle w:val="Titolo"/>
        <w:rPr>
          <w:lang w:val="en-GB"/>
        </w:rPr>
      </w:pPr>
      <w:r w:rsidRPr="00CE2ADF">
        <w:rPr>
          <w:lang w:val="en-GB"/>
        </w:rPr>
        <w:t>PhD Program in Managem</w:t>
      </w:r>
      <w:r w:rsidR="007F6015">
        <w:rPr>
          <w:lang w:val="en-GB"/>
        </w:rPr>
        <w:t>ent, Finance and Accounting – 3</w:t>
      </w:r>
      <w:r w:rsidR="005F3878">
        <w:rPr>
          <w:lang w:val="en-GB"/>
        </w:rPr>
        <w:t>7th cycle 2021</w:t>
      </w:r>
      <w:r w:rsidR="007F6015">
        <w:rPr>
          <w:lang w:val="en-GB"/>
        </w:rPr>
        <w:t>/</w:t>
      </w:r>
      <w:r w:rsidR="005F3878">
        <w:rPr>
          <w:lang w:val="en-GB"/>
        </w:rPr>
        <w:t>22</w:t>
      </w:r>
    </w:p>
    <w:p w:rsidR="00CE2ADF" w:rsidRDefault="00CE2ADF" w:rsidP="00CE2ADF">
      <w:pPr>
        <w:pStyle w:val="Titolo"/>
        <w:rPr>
          <w:lang w:val="en-GB"/>
        </w:rPr>
      </w:pPr>
      <w:r w:rsidRPr="00CE2ADF">
        <w:rPr>
          <w:lang w:val="en-GB"/>
        </w:rPr>
        <w:t>ONLINE APPLICATION GUIDE</w:t>
      </w:r>
    </w:p>
    <w:p w:rsidR="007F6015" w:rsidRPr="00AE674C" w:rsidRDefault="007F6015" w:rsidP="007F6015">
      <w:pPr>
        <w:jc w:val="both"/>
        <w:rPr>
          <w:i/>
          <w:lang w:val="en-GB"/>
        </w:rPr>
      </w:pPr>
      <w:r w:rsidRPr="00AE674C">
        <w:rPr>
          <w:i/>
          <w:lang w:val="en-GB"/>
        </w:rPr>
        <w:t>Art. 5 - Submission of application for admission</w:t>
      </w:r>
    </w:p>
    <w:p w:rsidR="007F6015" w:rsidRPr="00AE674C" w:rsidRDefault="007F6015" w:rsidP="007F6015">
      <w:pPr>
        <w:jc w:val="both"/>
        <w:rPr>
          <w:lang w:val="en-GB"/>
        </w:rPr>
      </w:pPr>
      <w:r w:rsidRPr="00AE674C">
        <w:rPr>
          <w:lang w:val="en-GB"/>
        </w:rPr>
        <w:t xml:space="preserve">To apply for admission, the </w:t>
      </w:r>
      <w:r>
        <w:rPr>
          <w:lang w:val="en-GB"/>
        </w:rPr>
        <w:t>applican</w:t>
      </w:r>
      <w:r w:rsidRPr="00AE674C">
        <w:rPr>
          <w:lang w:val="en-GB"/>
        </w:rPr>
        <w:t>t should:</w:t>
      </w:r>
    </w:p>
    <w:p w:rsidR="007F6015" w:rsidRPr="00AE674C" w:rsidRDefault="007F6015" w:rsidP="007F6015">
      <w:pPr>
        <w:jc w:val="both"/>
        <w:rPr>
          <w:lang w:val="en-GB"/>
        </w:rPr>
      </w:pPr>
      <w:r w:rsidRPr="00AE674C">
        <w:rPr>
          <w:lang w:val="en-GB"/>
        </w:rPr>
        <w:t xml:space="preserve">- connect to the site </w:t>
      </w:r>
      <w:hyperlink r:id="rId5" w:history="1">
        <w:r w:rsidRPr="00AE674C">
          <w:rPr>
            <w:rStyle w:val="Collegamentoipertestuale"/>
            <w:lang w:val="en-GB"/>
          </w:rPr>
          <w:t>https://sol.liuc.it</w:t>
        </w:r>
      </w:hyperlink>
      <w:r w:rsidRPr="00AE674C">
        <w:rPr>
          <w:lang w:val="en-GB"/>
        </w:rPr>
        <w:t>;</w:t>
      </w:r>
    </w:p>
    <w:p w:rsidR="007F6015" w:rsidRDefault="00D0538F" w:rsidP="007F6015">
      <w:pPr>
        <w:jc w:val="both"/>
        <w:rPr>
          <w:lang w:val="en-GB"/>
        </w:rPr>
      </w:pPr>
      <w:r w:rsidRPr="00ED355C">
        <w:rPr>
          <w:lang w:val="en-GB"/>
        </w:rPr>
        <w:t xml:space="preserve">- if you are a “new user” </w:t>
      </w:r>
      <w:r w:rsidR="007F6015" w:rsidRPr="00ED355C">
        <w:rPr>
          <w:lang w:val="en-GB"/>
        </w:rPr>
        <w:t>register by entering the required general, personal information and contact</w:t>
      </w:r>
      <w:r w:rsidR="007F6015" w:rsidRPr="00AE674C">
        <w:rPr>
          <w:lang w:val="en-GB"/>
        </w:rPr>
        <w:t xml:space="preserve"> details, pledging to communicate any change</w:t>
      </w:r>
      <w:r w:rsidR="007F6015">
        <w:rPr>
          <w:lang w:val="en-GB"/>
        </w:rPr>
        <w:t>;</w:t>
      </w:r>
    </w:p>
    <w:p w:rsidR="00D0538F" w:rsidRDefault="00D0538F" w:rsidP="00D0538F">
      <w:pPr>
        <w:jc w:val="both"/>
        <w:rPr>
          <w:lang w:val="en-US"/>
        </w:rPr>
      </w:pPr>
      <w:r w:rsidRPr="00E866BB">
        <w:rPr>
          <w:lang w:val="en-US"/>
        </w:rPr>
        <w:t>- select A</w:t>
      </w:r>
      <w:r w:rsidR="00D2526A" w:rsidRPr="00D2526A">
        <w:rPr>
          <w:lang w:val="en-US"/>
        </w:rPr>
        <w:t>dmission</w:t>
      </w:r>
      <w:r w:rsidR="00D2526A" w:rsidRPr="00E866BB">
        <w:rPr>
          <w:lang w:val="en-US"/>
        </w:rPr>
        <w:t xml:space="preserve"> and Selection</w:t>
      </w:r>
      <w:r w:rsidRPr="00E866BB">
        <w:rPr>
          <w:lang w:val="en-US"/>
        </w:rPr>
        <w:t>/Admission Test</w:t>
      </w:r>
    </w:p>
    <w:p w:rsidR="00D0538F" w:rsidRPr="00E866BB" w:rsidRDefault="00D2526A" w:rsidP="007F6015">
      <w:pPr>
        <w:jc w:val="both"/>
        <w:rPr>
          <w:lang w:val="en-US"/>
        </w:rPr>
      </w:pPr>
      <w:r>
        <w:rPr>
          <w:lang w:val="en-US"/>
        </w:rPr>
        <w:t xml:space="preserve">- </w:t>
      </w:r>
      <w:r w:rsidR="00100F0E">
        <w:rPr>
          <w:lang w:val="en-US"/>
        </w:rPr>
        <w:t>in the page C</w:t>
      </w:r>
      <w:r>
        <w:rPr>
          <w:lang w:val="en-US"/>
        </w:rPr>
        <w:t>hoice Category select “PhD Selection”</w:t>
      </w:r>
    </w:p>
    <w:p w:rsidR="007F6015" w:rsidRDefault="007F6015" w:rsidP="007F6015">
      <w:pPr>
        <w:jc w:val="both"/>
        <w:rPr>
          <w:lang w:val="en-GB"/>
        </w:rPr>
      </w:pPr>
      <w:r>
        <w:rPr>
          <w:lang w:val="en-GB"/>
        </w:rPr>
        <w:t>- complete</w:t>
      </w:r>
      <w:r w:rsidRPr="00AE674C">
        <w:rPr>
          <w:lang w:val="en-GB"/>
        </w:rPr>
        <w:t xml:space="preserve"> the application </w:t>
      </w:r>
      <w:r>
        <w:rPr>
          <w:lang w:val="en-GB"/>
        </w:rPr>
        <w:t xml:space="preserve">form </w:t>
      </w:r>
      <w:r w:rsidRPr="00AE674C">
        <w:rPr>
          <w:lang w:val="en-GB"/>
        </w:rPr>
        <w:t>by en</w:t>
      </w:r>
      <w:r>
        <w:rPr>
          <w:lang w:val="en-GB"/>
        </w:rPr>
        <w:t>tering the required information;</w:t>
      </w:r>
    </w:p>
    <w:p w:rsidR="007F6015" w:rsidRDefault="007F6015" w:rsidP="007F6015">
      <w:pPr>
        <w:jc w:val="both"/>
        <w:rPr>
          <w:lang w:val="en-GB"/>
        </w:rPr>
      </w:pPr>
      <w:r>
        <w:rPr>
          <w:lang w:val="en-GB"/>
        </w:rPr>
        <w:t xml:space="preserve">- </w:t>
      </w:r>
      <w:r w:rsidRPr="00AE674C">
        <w:rPr>
          <w:lang w:val="en-GB"/>
        </w:rPr>
        <w:t xml:space="preserve">attach by uploading onto the site the following documents in PDF </w:t>
      </w:r>
      <w:r w:rsidR="00147E4F">
        <w:rPr>
          <w:lang w:val="en-GB"/>
        </w:rPr>
        <w:t>or JPEG</w:t>
      </w:r>
      <w:r w:rsidRPr="00AE674C">
        <w:rPr>
          <w:lang w:val="en-GB"/>
        </w:rPr>
        <w:t>format</w:t>
      </w:r>
      <w:r>
        <w:rPr>
          <w:lang w:val="en-GB"/>
        </w:rPr>
        <w:t>:</w:t>
      </w:r>
    </w:p>
    <w:p w:rsidR="007F6015" w:rsidRDefault="006327E7" w:rsidP="007F6015">
      <w:pPr>
        <w:numPr>
          <w:ilvl w:val="0"/>
          <w:numId w:val="1"/>
        </w:numPr>
        <w:ind w:left="709"/>
        <w:jc w:val="both"/>
        <w:rPr>
          <w:lang w:val="en-GB"/>
        </w:rPr>
      </w:pPr>
      <w:r>
        <w:rPr>
          <w:lang w:val="en-GB"/>
        </w:rPr>
        <w:t>s</w:t>
      </w:r>
      <w:r w:rsidR="007F6015">
        <w:rPr>
          <w:lang w:val="en-GB"/>
        </w:rPr>
        <w:t>can of the application request which can be downloaded from the website, duly filled in and with handwritten signature</w:t>
      </w:r>
    </w:p>
    <w:p w:rsidR="007F6015" w:rsidRPr="00AE674C" w:rsidRDefault="007F6015" w:rsidP="007F6015">
      <w:pPr>
        <w:numPr>
          <w:ilvl w:val="0"/>
          <w:numId w:val="1"/>
        </w:numPr>
        <w:ind w:left="709"/>
        <w:jc w:val="both"/>
        <w:rPr>
          <w:lang w:val="en-GB"/>
        </w:rPr>
      </w:pPr>
      <w:r w:rsidRPr="00AE674C">
        <w:rPr>
          <w:lang w:val="en-GB"/>
        </w:rPr>
        <w:t>copy (both sides), signed, of a valid</w:t>
      </w:r>
      <w:r>
        <w:rPr>
          <w:lang w:val="en-GB"/>
        </w:rPr>
        <w:t xml:space="preserve"> personal identity document</w:t>
      </w:r>
    </w:p>
    <w:p w:rsidR="007F6015" w:rsidRPr="00AE674C" w:rsidRDefault="007F6015" w:rsidP="007F6015">
      <w:pPr>
        <w:numPr>
          <w:ilvl w:val="0"/>
          <w:numId w:val="1"/>
        </w:numPr>
        <w:ind w:left="709"/>
        <w:jc w:val="both"/>
        <w:rPr>
          <w:lang w:val="en-GB"/>
        </w:rPr>
      </w:pPr>
      <w:r w:rsidRPr="00AE674C">
        <w:rPr>
          <w:lang w:val="en-GB"/>
        </w:rPr>
        <w:t>copy (both sides) of personal tax code (if available)</w:t>
      </w:r>
    </w:p>
    <w:p w:rsidR="007F6015" w:rsidRDefault="007F6015" w:rsidP="007F6015">
      <w:pPr>
        <w:numPr>
          <w:ilvl w:val="0"/>
          <w:numId w:val="1"/>
        </w:numPr>
        <w:ind w:left="709"/>
        <w:jc w:val="both"/>
        <w:rPr>
          <w:lang w:val="en-GB"/>
        </w:rPr>
      </w:pPr>
      <w:r>
        <w:rPr>
          <w:lang w:val="en-GB"/>
        </w:rPr>
        <w:t xml:space="preserve">Diploma Supplement or Degree Certificate (or self-certification if the title has been obtained in Italy) stating the name of the University where obtained, official study duration, exams passed, ECTS and related scientific areas, final score and related grading scales. If degree is still to be obtained, average score </w:t>
      </w:r>
      <w:r w:rsidRPr="00767690">
        <w:rPr>
          <w:lang w:val="en-US" w:eastAsia="it-IT"/>
        </w:rPr>
        <w:t>of the exams already taken</w:t>
      </w:r>
      <w:r>
        <w:rPr>
          <w:lang w:val="en-GB"/>
        </w:rPr>
        <w:t xml:space="preserve"> and related grading scales.</w:t>
      </w:r>
    </w:p>
    <w:p w:rsidR="007F6015" w:rsidRPr="00F854AD" w:rsidRDefault="007F6015" w:rsidP="007F6015">
      <w:pPr>
        <w:numPr>
          <w:ilvl w:val="0"/>
          <w:numId w:val="1"/>
        </w:numPr>
        <w:ind w:left="709"/>
        <w:jc w:val="both"/>
        <w:rPr>
          <w:lang w:val="en-GB"/>
        </w:rPr>
      </w:pPr>
      <w:r w:rsidRPr="00F854AD">
        <w:rPr>
          <w:lang w:val="en-GB"/>
        </w:rPr>
        <w:t xml:space="preserve">curriculum </w:t>
      </w:r>
      <w:r>
        <w:rPr>
          <w:lang w:val="en-GB"/>
        </w:rPr>
        <w:t>vitae, in Italian or English</w:t>
      </w:r>
    </w:p>
    <w:p w:rsidR="007F6015" w:rsidRPr="00AE674C" w:rsidRDefault="007F6015" w:rsidP="007F6015">
      <w:pPr>
        <w:numPr>
          <w:ilvl w:val="0"/>
          <w:numId w:val="1"/>
        </w:numPr>
        <w:ind w:left="709"/>
        <w:jc w:val="both"/>
        <w:rPr>
          <w:lang w:val="en-GB"/>
        </w:rPr>
      </w:pPr>
      <w:r w:rsidRPr="00AE674C">
        <w:rPr>
          <w:lang w:val="en-GB"/>
        </w:rPr>
        <w:t>two reference letters</w:t>
      </w:r>
      <w:r>
        <w:rPr>
          <w:lang w:val="en-GB"/>
        </w:rPr>
        <w:t>, in Italian or English, with handwritten signature, completed according to the format published on the website</w:t>
      </w:r>
    </w:p>
    <w:p w:rsidR="007F6015" w:rsidRPr="00AE674C" w:rsidRDefault="007F6015" w:rsidP="007F6015">
      <w:pPr>
        <w:numPr>
          <w:ilvl w:val="0"/>
          <w:numId w:val="1"/>
        </w:numPr>
        <w:ind w:left="709"/>
        <w:jc w:val="both"/>
        <w:rPr>
          <w:lang w:val="en-GB"/>
        </w:rPr>
      </w:pPr>
      <w:r w:rsidRPr="00AE674C">
        <w:rPr>
          <w:lang w:val="en-GB"/>
        </w:rPr>
        <w:t>international test score (GMAT, GRE, or other equivalent internat</w:t>
      </w:r>
      <w:r>
        <w:rPr>
          <w:lang w:val="en-GB"/>
        </w:rPr>
        <w:t xml:space="preserve">ionally recognized test), with </w:t>
      </w:r>
      <w:r w:rsidRPr="00AE674C">
        <w:rPr>
          <w:lang w:val="en-GB"/>
        </w:rPr>
        <w:t xml:space="preserve">proof of the score </w:t>
      </w:r>
      <w:r w:rsidR="00E866BB">
        <w:rPr>
          <w:lang w:val="en-GB"/>
        </w:rPr>
        <w:t>(</w:t>
      </w:r>
      <w:r w:rsidRPr="00AE674C">
        <w:rPr>
          <w:lang w:val="en-GB"/>
        </w:rPr>
        <w:t xml:space="preserve">if </w:t>
      </w:r>
      <w:r w:rsidR="00E866BB">
        <w:rPr>
          <w:lang w:val="en-GB"/>
        </w:rPr>
        <w:t>available)</w:t>
      </w:r>
    </w:p>
    <w:p w:rsidR="00E866BB" w:rsidRPr="00E866BB" w:rsidRDefault="007F6015" w:rsidP="00E866BB">
      <w:pPr>
        <w:numPr>
          <w:ilvl w:val="0"/>
          <w:numId w:val="1"/>
        </w:numPr>
        <w:ind w:left="709"/>
        <w:jc w:val="both"/>
        <w:rPr>
          <w:lang w:val="en-GB"/>
        </w:rPr>
      </w:pPr>
      <w:r w:rsidRPr="00E866BB">
        <w:rPr>
          <w:lang w:val="en-GB"/>
        </w:rPr>
        <w:t>internationally recognised language certifications, with proof of the score</w:t>
      </w:r>
      <w:r w:rsidR="00E866BB" w:rsidRPr="00E866BB">
        <w:rPr>
          <w:lang w:val="en-GB"/>
        </w:rPr>
        <w:t>(if available)</w:t>
      </w:r>
    </w:p>
    <w:p w:rsidR="00E866BB" w:rsidRPr="00E866BB" w:rsidRDefault="00E866BB" w:rsidP="00E866BB">
      <w:pPr>
        <w:numPr>
          <w:ilvl w:val="0"/>
          <w:numId w:val="1"/>
        </w:numPr>
        <w:ind w:left="709"/>
        <w:jc w:val="both"/>
        <w:rPr>
          <w:lang w:val="en-GB"/>
        </w:rPr>
      </w:pPr>
      <w:bookmarkStart w:id="0" w:name="_GoBack"/>
      <w:bookmarkEnd w:id="0"/>
      <w:r w:rsidRPr="00E866BB">
        <w:rPr>
          <w:lang w:val="en-GB"/>
        </w:rPr>
        <w:t xml:space="preserve">a short statement of purpose written according to the format shown </w:t>
      </w:r>
      <w:r w:rsidR="005F3878">
        <w:rPr>
          <w:lang w:val="en-GB"/>
        </w:rPr>
        <w:t>and available on the website (8</w:t>
      </w:r>
      <w:r w:rsidRPr="00E866BB">
        <w:rPr>
          <w:lang w:val="en-GB"/>
        </w:rPr>
        <w:t xml:space="preserve">00 words maximum, including spaces but not including bibliography and figures) describing reasons for wanting to attend the doctoral program at LIUC, topics of interest for research and personal career goals. </w:t>
      </w:r>
    </w:p>
    <w:p w:rsidR="007F6015" w:rsidRPr="00AE674C" w:rsidRDefault="007F6015" w:rsidP="007F6015">
      <w:pPr>
        <w:jc w:val="both"/>
        <w:rPr>
          <w:lang w:val="en-GB"/>
        </w:rPr>
      </w:pPr>
    </w:p>
    <w:p w:rsidR="007F6015" w:rsidRPr="00AE674C" w:rsidRDefault="007F6015" w:rsidP="007F6015">
      <w:pPr>
        <w:jc w:val="both"/>
        <w:rPr>
          <w:lang w:val="en-GB"/>
        </w:rPr>
      </w:pPr>
      <w:r w:rsidRPr="00AE674C">
        <w:rPr>
          <w:lang w:val="en-GB"/>
        </w:rPr>
        <w:t>All documents may be presented in Italian or English.</w:t>
      </w:r>
    </w:p>
    <w:p w:rsidR="007F6015" w:rsidRPr="00AE674C" w:rsidRDefault="007F6015" w:rsidP="007F6015">
      <w:pPr>
        <w:jc w:val="both"/>
        <w:rPr>
          <w:lang w:val="en-GB"/>
        </w:rPr>
      </w:pPr>
      <w:r w:rsidRPr="00AE674C">
        <w:rPr>
          <w:lang w:val="en-GB"/>
        </w:rPr>
        <w:t>If drafted in another language, they should be translated into Italian or English.</w:t>
      </w:r>
    </w:p>
    <w:p w:rsidR="007F6015" w:rsidRPr="00AE674C" w:rsidRDefault="007F6015" w:rsidP="007F6015">
      <w:pPr>
        <w:jc w:val="both"/>
        <w:rPr>
          <w:lang w:val="en-GB"/>
        </w:rPr>
      </w:pPr>
    </w:p>
    <w:p w:rsidR="007F6015" w:rsidRPr="00AE674C" w:rsidRDefault="007F6015" w:rsidP="007F6015">
      <w:pPr>
        <w:jc w:val="both"/>
        <w:rPr>
          <w:lang w:val="en-GB"/>
        </w:rPr>
      </w:pPr>
      <w:r w:rsidRPr="00AE674C">
        <w:rPr>
          <w:lang w:val="en-GB"/>
        </w:rPr>
        <w:t xml:space="preserve">- download </w:t>
      </w:r>
      <w:r>
        <w:rPr>
          <w:lang w:val="en-GB"/>
        </w:rPr>
        <w:t>and fill in the application request</w:t>
      </w:r>
      <w:r w:rsidRPr="00AE674C">
        <w:rPr>
          <w:lang w:val="en-GB"/>
        </w:rPr>
        <w:t xml:space="preserve">, </w:t>
      </w:r>
      <w:r>
        <w:rPr>
          <w:lang w:val="en-GB"/>
        </w:rPr>
        <w:t>self-certify</w:t>
      </w:r>
      <w:r w:rsidRPr="00AE674C">
        <w:rPr>
          <w:lang w:val="en-GB"/>
        </w:rPr>
        <w:t>ing:</w:t>
      </w:r>
    </w:p>
    <w:p w:rsidR="00E866BB" w:rsidRPr="00AE674C" w:rsidRDefault="00E866BB" w:rsidP="00E866BB">
      <w:pPr>
        <w:numPr>
          <w:ilvl w:val="0"/>
          <w:numId w:val="1"/>
        </w:numPr>
        <w:ind w:left="709"/>
        <w:jc w:val="both"/>
        <w:rPr>
          <w:lang w:val="en-GB"/>
        </w:rPr>
      </w:pPr>
      <w:r w:rsidRPr="00AE674C">
        <w:rPr>
          <w:lang w:val="en-GB"/>
        </w:rPr>
        <w:t>possession of civil and political rights;</w:t>
      </w:r>
    </w:p>
    <w:p w:rsidR="00E866BB" w:rsidRPr="00AE674C" w:rsidRDefault="00E866BB" w:rsidP="00E866BB">
      <w:pPr>
        <w:numPr>
          <w:ilvl w:val="0"/>
          <w:numId w:val="1"/>
        </w:numPr>
        <w:ind w:left="709"/>
        <w:jc w:val="both"/>
        <w:rPr>
          <w:lang w:val="en-GB"/>
        </w:rPr>
      </w:pPr>
      <w:r w:rsidRPr="00AE674C">
        <w:rPr>
          <w:lang w:val="en-GB"/>
        </w:rPr>
        <w:t>no</w:t>
      </w:r>
      <w:r>
        <w:rPr>
          <w:lang w:val="en-GB"/>
        </w:rPr>
        <w:t xml:space="preserve">n violation of </w:t>
      </w:r>
      <w:r w:rsidRPr="00291DB3">
        <w:rPr>
          <w:lang w:val="en-GB"/>
        </w:rPr>
        <w:t>Art. 142</w:t>
      </w:r>
      <w:r w:rsidRPr="00AE674C">
        <w:rPr>
          <w:lang w:val="en-GB"/>
        </w:rPr>
        <w:t xml:space="preserve"> T.U. (simultaneous </w:t>
      </w:r>
      <w:r>
        <w:rPr>
          <w:lang w:val="en-GB"/>
        </w:rPr>
        <w:t>enrol</w:t>
      </w:r>
      <w:r w:rsidRPr="00AE674C">
        <w:rPr>
          <w:lang w:val="en-GB"/>
        </w:rPr>
        <w:t xml:space="preserve">ment </w:t>
      </w:r>
      <w:r>
        <w:rPr>
          <w:lang w:val="en-GB"/>
        </w:rPr>
        <w:t>in</w:t>
      </w:r>
      <w:r w:rsidRPr="00AE674C">
        <w:rPr>
          <w:lang w:val="en-GB"/>
        </w:rPr>
        <w:t xml:space="preserve"> university courses, including University Master Degrees);</w:t>
      </w:r>
    </w:p>
    <w:p w:rsidR="00E866BB" w:rsidRPr="00AE674C" w:rsidRDefault="00E866BB" w:rsidP="00E866BB">
      <w:pPr>
        <w:numPr>
          <w:ilvl w:val="0"/>
          <w:numId w:val="1"/>
        </w:numPr>
        <w:ind w:left="709"/>
        <w:jc w:val="both"/>
        <w:rPr>
          <w:lang w:val="en-GB"/>
        </w:rPr>
      </w:pPr>
      <w:r>
        <w:rPr>
          <w:lang w:val="en-GB"/>
        </w:rPr>
        <w:t>not being enroll</w:t>
      </w:r>
      <w:r w:rsidRPr="00AE674C">
        <w:rPr>
          <w:lang w:val="en-GB"/>
        </w:rPr>
        <w:t xml:space="preserve">ed </w:t>
      </w:r>
      <w:r>
        <w:rPr>
          <w:lang w:val="en-GB"/>
        </w:rPr>
        <w:t>in</w:t>
      </w:r>
      <w:r w:rsidRPr="00AE674C">
        <w:rPr>
          <w:lang w:val="en-GB"/>
        </w:rPr>
        <w:t xml:space="preserve"> a Postgraduate School or on a Specialising Course andthe commitment to suspend attendance</w:t>
      </w:r>
      <w:r>
        <w:rPr>
          <w:lang w:val="en-GB"/>
        </w:rPr>
        <w:t xml:space="preserve"> if one is enrolled in such a program</w:t>
      </w:r>
      <w:r w:rsidRPr="00AE674C">
        <w:rPr>
          <w:lang w:val="en-GB"/>
        </w:rPr>
        <w:t>;</w:t>
      </w:r>
    </w:p>
    <w:p w:rsidR="00E866BB" w:rsidRPr="00AE674C" w:rsidRDefault="00E866BB" w:rsidP="00E866BB">
      <w:pPr>
        <w:numPr>
          <w:ilvl w:val="0"/>
          <w:numId w:val="1"/>
        </w:numPr>
        <w:ind w:left="709"/>
        <w:jc w:val="both"/>
        <w:rPr>
          <w:lang w:val="en-GB"/>
        </w:rPr>
      </w:pPr>
      <w:r w:rsidRPr="00AE674C">
        <w:rPr>
          <w:lang w:val="en-GB"/>
        </w:rPr>
        <w:t>hav</w:t>
      </w:r>
      <w:r>
        <w:rPr>
          <w:lang w:val="en-GB"/>
        </w:rPr>
        <w:t>ing</w:t>
      </w:r>
      <w:r w:rsidRPr="00AE674C">
        <w:rPr>
          <w:lang w:val="en-GB"/>
        </w:rPr>
        <w:t xml:space="preserve"> been</w:t>
      </w:r>
      <w:r>
        <w:rPr>
          <w:lang w:val="en-GB"/>
        </w:rPr>
        <w:t>/or not having been</w:t>
      </w:r>
      <w:r w:rsidRPr="00AE674C">
        <w:rPr>
          <w:lang w:val="en-GB"/>
        </w:rPr>
        <w:t xml:space="preserve"> awarded a</w:t>
      </w:r>
      <w:r>
        <w:rPr>
          <w:lang w:val="en-GB"/>
        </w:rPr>
        <w:t>nother</w:t>
      </w:r>
      <w:r w:rsidRPr="00AE674C">
        <w:rPr>
          <w:lang w:val="en-GB"/>
        </w:rPr>
        <w:t xml:space="preserve"> scholarship (even for one year) for another PhD </w:t>
      </w:r>
      <w:r>
        <w:rPr>
          <w:lang w:val="en-GB"/>
        </w:rPr>
        <w:t>Program</w:t>
      </w:r>
      <w:r w:rsidRPr="00AE674C">
        <w:rPr>
          <w:lang w:val="en-GB"/>
        </w:rPr>
        <w:t>;</w:t>
      </w:r>
    </w:p>
    <w:p w:rsidR="005F3878" w:rsidRPr="00AE674C" w:rsidRDefault="005F3878" w:rsidP="005F3878">
      <w:pPr>
        <w:numPr>
          <w:ilvl w:val="0"/>
          <w:numId w:val="1"/>
        </w:numPr>
        <w:ind w:left="709"/>
        <w:jc w:val="both"/>
        <w:rPr>
          <w:lang w:val="en-GB"/>
        </w:rPr>
      </w:pPr>
      <w:r w:rsidRPr="007F1268">
        <w:rPr>
          <w:lang w:val="en-GB"/>
        </w:rPr>
        <w:t>being / not being an employee of the Italian Public Administration and</w:t>
      </w:r>
      <w:r>
        <w:rPr>
          <w:lang w:val="en-GB"/>
        </w:rPr>
        <w:t xml:space="preserve"> </w:t>
      </w:r>
      <w:r w:rsidRPr="007F1268">
        <w:rPr>
          <w:lang w:val="en-GB"/>
        </w:rPr>
        <w:t>in the event of a schol</w:t>
      </w:r>
      <w:r>
        <w:rPr>
          <w:lang w:val="en-GB"/>
        </w:rPr>
        <w:t xml:space="preserve">arship assignment, the commitment </w:t>
      </w:r>
      <w:r w:rsidRPr="007F1268">
        <w:rPr>
          <w:lang w:val="en-GB"/>
        </w:rPr>
        <w:t>to be placed on unpaid leav</w:t>
      </w:r>
      <w:r>
        <w:rPr>
          <w:lang w:val="en-GB"/>
        </w:rPr>
        <w:t>e for the duration of the Program</w:t>
      </w:r>
    </w:p>
    <w:p w:rsidR="00E866BB" w:rsidRPr="00AE674C" w:rsidRDefault="00E866BB" w:rsidP="00E866BB">
      <w:pPr>
        <w:numPr>
          <w:ilvl w:val="0"/>
          <w:numId w:val="1"/>
        </w:numPr>
        <w:ind w:left="709"/>
        <w:jc w:val="both"/>
        <w:rPr>
          <w:lang w:val="en-GB"/>
        </w:rPr>
      </w:pPr>
      <w:r w:rsidRPr="00AE674C">
        <w:rPr>
          <w:lang w:val="en-GB"/>
        </w:rPr>
        <w:lastRenderedPageBreak/>
        <w:t xml:space="preserve">the commitment to attend, if admitted, the </w:t>
      </w:r>
      <w:r>
        <w:rPr>
          <w:lang w:val="en-GB"/>
        </w:rPr>
        <w:t>Program</w:t>
      </w:r>
      <w:r w:rsidRPr="00AE674C">
        <w:rPr>
          <w:lang w:val="en-GB"/>
        </w:rPr>
        <w:t xml:space="preserve"> in the manner prescribed in the Regulations of the </w:t>
      </w:r>
      <w:r>
        <w:rPr>
          <w:lang w:val="en-GB"/>
        </w:rPr>
        <w:t>Program</w:t>
      </w:r>
      <w:r w:rsidRPr="00AE674C">
        <w:rPr>
          <w:lang w:val="en-GB"/>
        </w:rPr>
        <w:t xml:space="preserve"> and to participate in the activities planned for doctoral </w:t>
      </w:r>
      <w:r>
        <w:rPr>
          <w:lang w:val="en-GB"/>
        </w:rPr>
        <w:t>applicant</w:t>
      </w:r>
      <w:r w:rsidRPr="00AE674C">
        <w:rPr>
          <w:lang w:val="en-GB"/>
        </w:rPr>
        <w:t>s within the University;</w:t>
      </w:r>
    </w:p>
    <w:p w:rsidR="00E866BB" w:rsidRPr="00AE674C" w:rsidRDefault="00E866BB" w:rsidP="00E866BB">
      <w:pPr>
        <w:numPr>
          <w:ilvl w:val="0"/>
          <w:numId w:val="1"/>
        </w:numPr>
        <w:ind w:left="709"/>
        <w:jc w:val="both"/>
        <w:rPr>
          <w:lang w:val="en-GB"/>
        </w:rPr>
      </w:pPr>
      <w:r w:rsidRPr="00AE674C">
        <w:rPr>
          <w:lang w:val="en-GB"/>
        </w:rPr>
        <w:t>aware</w:t>
      </w:r>
      <w:r>
        <w:rPr>
          <w:lang w:val="en-GB"/>
        </w:rPr>
        <w:t>ness</w:t>
      </w:r>
      <w:r w:rsidRPr="00AE674C">
        <w:rPr>
          <w:lang w:val="en-GB"/>
        </w:rPr>
        <w:t xml:space="preserve"> thatat any time during the proceedings, and even after the start of the </w:t>
      </w:r>
      <w:r>
        <w:rPr>
          <w:lang w:val="en-GB"/>
        </w:rPr>
        <w:t>Program</w:t>
      </w:r>
      <w:r w:rsidRPr="00AE674C">
        <w:rPr>
          <w:lang w:val="en-GB"/>
        </w:rPr>
        <w:t>, the Administration may check the authenticity of the statements made and require the submission of original documents, having the right at all times, with</w:t>
      </w:r>
      <w:r>
        <w:rPr>
          <w:lang w:val="en-GB"/>
        </w:rPr>
        <w:t xml:space="preserve"> sound reason</w:t>
      </w:r>
      <w:r w:rsidRPr="00AE674C">
        <w:rPr>
          <w:lang w:val="en-GB"/>
        </w:rPr>
        <w:t>, to exclu</w:t>
      </w:r>
      <w:r>
        <w:rPr>
          <w:lang w:val="en-GB"/>
        </w:rPr>
        <w:t>deapplicant</w:t>
      </w:r>
      <w:r w:rsidRPr="00AE674C">
        <w:rPr>
          <w:lang w:val="en-GB"/>
        </w:rPr>
        <w:t xml:space="preserve">s </w:t>
      </w:r>
      <w:r>
        <w:rPr>
          <w:lang w:val="en-GB"/>
        </w:rPr>
        <w:t xml:space="preserve">who have been </w:t>
      </w:r>
      <w:r w:rsidRPr="00AE674C">
        <w:rPr>
          <w:lang w:val="en-GB"/>
        </w:rPr>
        <w:t xml:space="preserve">selected or </w:t>
      </w:r>
      <w:r>
        <w:rPr>
          <w:lang w:val="en-GB"/>
        </w:rPr>
        <w:t>are already in</w:t>
      </w:r>
      <w:r w:rsidRPr="00AE674C">
        <w:rPr>
          <w:lang w:val="en-GB"/>
        </w:rPr>
        <w:t xml:space="preserve"> the </w:t>
      </w:r>
      <w:r>
        <w:rPr>
          <w:lang w:val="en-GB"/>
        </w:rPr>
        <w:t>Program,due to</w:t>
      </w:r>
      <w:r w:rsidRPr="00AE674C">
        <w:rPr>
          <w:lang w:val="en-GB"/>
        </w:rPr>
        <w:t xml:space="preserve"> lack of </w:t>
      </w:r>
      <w:r>
        <w:rPr>
          <w:lang w:val="en-GB"/>
        </w:rPr>
        <w:t xml:space="preserve">fulfilment of </w:t>
      </w:r>
      <w:r w:rsidRPr="00AE674C">
        <w:rPr>
          <w:lang w:val="en-GB"/>
        </w:rPr>
        <w:t>requirements established by this notice;</w:t>
      </w:r>
    </w:p>
    <w:p w:rsidR="00E866BB" w:rsidRPr="00AE674C" w:rsidRDefault="00E866BB" w:rsidP="00E866BB">
      <w:pPr>
        <w:numPr>
          <w:ilvl w:val="0"/>
          <w:numId w:val="1"/>
        </w:numPr>
        <w:ind w:left="709"/>
        <w:jc w:val="both"/>
        <w:rPr>
          <w:lang w:val="en-GB"/>
        </w:rPr>
      </w:pPr>
      <w:r w:rsidRPr="00AE674C">
        <w:rPr>
          <w:lang w:val="en-GB"/>
        </w:rPr>
        <w:t>to be aware of the penalties that may be incurred in the case of false declarations or data content not corresponding to the truth, according to</w:t>
      </w:r>
      <w:r w:rsidR="005F3878">
        <w:rPr>
          <w:lang w:val="en-GB"/>
        </w:rPr>
        <w:t xml:space="preserve"> </w:t>
      </w:r>
      <w:r w:rsidRPr="00291DB3">
        <w:rPr>
          <w:lang w:val="en-GB"/>
        </w:rPr>
        <w:t>Art. 76</w:t>
      </w:r>
      <w:r w:rsidRPr="00AE674C">
        <w:rPr>
          <w:lang w:val="en-GB"/>
        </w:rPr>
        <w:t xml:space="preserve"> of the DPR, 28 December, 2000, n. 445.</w:t>
      </w:r>
    </w:p>
    <w:p w:rsidR="007F6015" w:rsidRDefault="007F6015" w:rsidP="007F6015">
      <w:pPr>
        <w:jc w:val="both"/>
        <w:rPr>
          <w:lang w:val="en-GB"/>
        </w:rPr>
      </w:pPr>
    </w:p>
    <w:p w:rsidR="007F6015" w:rsidRDefault="007F6015" w:rsidP="007F6015">
      <w:pPr>
        <w:jc w:val="both"/>
        <w:rPr>
          <w:color w:val="FF0000"/>
          <w:lang w:val="en-GB"/>
        </w:rPr>
      </w:pPr>
      <w:r>
        <w:rPr>
          <w:lang w:val="en-GB"/>
        </w:rPr>
        <w:t>All documentation must be uploaded and the entire procedure concluded</w:t>
      </w:r>
      <w:r w:rsidRPr="00AE674C">
        <w:rPr>
          <w:lang w:val="en-GB"/>
        </w:rPr>
        <w:t xml:space="preserve">before the deadline </w:t>
      </w:r>
      <w:r>
        <w:rPr>
          <w:color w:val="000000"/>
          <w:lang w:val="en-GB"/>
        </w:rPr>
        <w:t>of</w:t>
      </w:r>
      <w:r w:rsidRPr="00203217">
        <w:rPr>
          <w:color w:val="000000"/>
          <w:lang w:val="en-GB"/>
        </w:rPr>
        <w:t xml:space="preserve"> </w:t>
      </w:r>
      <w:r w:rsidR="005F3878">
        <w:rPr>
          <w:color w:val="000000"/>
          <w:lang w:val="en-GB"/>
        </w:rPr>
        <w:t>31</w:t>
      </w:r>
      <w:r w:rsidR="00797BDB">
        <w:rPr>
          <w:color w:val="000000"/>
          <w:lang w:val="en-GB"/>
        </w:rPr>
        <w:t xml:space="preserve"> </w:t>
      </w:r>
      <w:r w:rsidRPr="00203217">
        <w:rPr>
          <w:color w:val="000000"/>
          <w:lang w:val="en-GB"/>
        </w:rPr>
        <w:t>May</w:t>
      </w:r>
      <w:r>
        <w:rPr>
          <w:color w:val="000000"/>
          <w:lang w:val="en-GB"/>
        </w:rPr>
        <w:t xml:space="preserve"> </w:t>
      </w:r>
      <w:r w:rsidR="005F3878">
        <w:rPr>
          <w:color w:val="000000"/>
          <w:lang w:val="en-GB"/>
        </w:rPr>
        <w:t xml:space="preserve"> 2021</w:t>
      </w:r>
      <w:r w:rsidRPr="00203217">
        <w:rPr>
          <w:color w:val="000000"/>
          <w:lang w:val="en-GB"/>
        </w:rPr>
        <w:t xml:space="preserve"> at 17:00</w:t>
      </w:r>
      <w:r w:rsidR="00797BDB">
        <w:rPr>
          <w:color w:val="000000"/>
          <w:lang w:val="en-GB"/>
        </w:rPr>
        <w:t xml:space="preserve"> </w:t>
      </w:r>
      <w:r w:rsidRPr="001E6172">
        <w:rPr>
          <w:color w:val="000000"/>
          <w:lang w:val="en-GB"/>
        </w:rPr>
        <w:t>CEST</w:t>
      </w:r>
      <w:r w:rsidRPr="0057044A">
        <w:rPr>
          <w:color w:val="FF0000"/>
          <w:lang w:val="en-GB"/>
        </w:rPr>
        <w:t>.</w:t>
      </w:r>
    </w:p>
    <w:p w:rsidR="007F6015" w:rsidRPr="0057044A" w:rsidRDefault="007F6015" w:rsidP="007F6015">
      <w:pPr>
        <w:jc w:val="both"/>
        <w:rPr>
          <w:color w:val="FF0000"/>
          <w:lang w:val="en-GB"/>
        </w:rPr>
      </w:pPr>
    </w:p>
    <w:p w:rsidR="007F6015" w:rsidRPr="00AE674C" w:rsidRDefault="007F6015" w:rsidP="007F6015">
      <w:pPr>
        <w:jc w:val="both"/>
        <w:rPr>
          <w:lang w:val="en-GB"/>
        </w:rPr>
      </w:pPr>
      <w:r w:rsidRPr="00AE674C">
        <w:rPr>
          <w:lang w:val="en-GB"/>
        </w:rPr>
        <w:t>The University administration does not assume any responsibility in the case of dispersion of communications, due to errors in the delivery on the part of the applicant or late communication of changes of the same, or to failures in electronic communications not attributable to the administration itself.</w:t>
      </w:r>
    </w:p>
    <w:p w:rsidR="00CE2ADF" w:rsidRDefault="00CE2ADF" w:rsidP="00CE2ADF">
      <w:pPr>
        <w:jc w:val="both"/>
        <w:rPr>
          <w:b/>
          <w:i/>
          <w:lang w:val="en-GB"/>
        </w:rPr>
      </w:pPr>
    </w:p>
    <w:p w:rsidR="007F6015" w:rsidRPr="00AE674C" w:rsidRDefault="007F6015" w:rsidP="007F6015">
      <w:pPr>
        <w:keepNext/>
        <w:jc w:val="both"/>
        <w:rPr>
          <w:i/>
          <w:lang w:val="en-GB"/>
        </w:rPr>
      </w:pPr>
      <w:r w:rsidRPr="00AE674C">
        <w:rPr>
          <w:i/>
          <w:lang w:val="en-GB"/>
        </w:rPr>
        <w:t>Art. 6 - Application for admission: additional documentation for foreign citizens or holders of a foreign qualification</w:t>
      </w:r>
    </w:p>
    <w:p w:rsidR="00E866BB" w:rsidRPr="00AE674C" w:rsidRDefault="00E866BB" w:rsidP="00E866BB">
      <w:pPr>
        <w:keepNext/>
        <w:jc w:val="both"/>
        <w:rPr>
          <w:lang w:val="en-GB"/>
        </w:rPr>
      </w:pPr>
      <w:r w:rsidRPr="00AE674C">
        <w:rPr>
          <w:lang w:val="en-GB"/>
        </w:rPr>
        <w:t xml:space="preserve">In addition to the provisions of </w:t>
      </w:r>
      <w:r w:rsidRPr="001445DE">
        <w:rPr>
          <w:i/>
          <w:lang w:val="en-GB"/>
        </w:rPr>
        <w:t>Art. 5</w:t>
      </w:r>
      <w:r w:rsidRPr="00AE674C">
        <w:rPr>
          <w:lang w:val="en-GB"/>
        </w:rPr>
        <w:t xml:space="preserve">, foreign nationals, EU or not, </w:t>
      </w:r>
      <w:r>
        <w:rPr>
          <w:lang w:val="en-GB"/>
        </w:rPr>
        <w:t>should</w:t>
      </w:r>
      <w:r w:rsidRPr="00AE674C">
        <w:rPr>
          <w:lang w:val="en-GB"/>
        </w:rPr>
        <w:t xml:space="preserve"> also indicate </w:t>
      </w:r>
      <w:r>
        <w:rPr>
          <w:lang w:val="en-GB"/>
        </w:rPr>
        <w:t>on</w:t>
      </w:r>
      <w:r w:rsidRPr="00AE674C">
        <w:rPr>
          <w:lang w:val="en-GB"/>
        </w:rPr>
        <w:t xml:space="preserve"> the application </w:t>
      </w:r>
      <w:r>
        <w:rPr>
          <w:lang w:val="en-GB"/>
        </w:rPr>
        <w:t xml:space="preserve">form </w:t>
      </w:r>
      <w:r w:rsidRPr="00AE674C">
        <w:rPr>
          <w:lang w:val="en-GB"/>
        </w:rPr>
        <w:t>an Italian address, or an indication of their Embassy in Italy, as domicile for participation in the selection.</w:t>
      </w:r>
    </w:p>
    <w:p w:rsidR="00E866BB" w:rsidRDefault="00E866BB" w:rsidP="00E866BB">
      <w:pPr>
        <w:jc w:val="both"/>
        <w:rPr>
          <w:lang w:val="en-GB"/>
        </w:rPr>
      </w:pPr>
      <w:r w:rsidRPr="00AE674C">
        <w:rPr>
          <w:lang w:val="en-GB"/>
        </w:rPr>
        <w:t>In</w:t>
      </w:r>
      <w:r>
        <w:rPr>
          <w:lang w:val="en-GB"/>
        </w:rPr>
        <w:t xml:space="preserve"> addition to the provisions of </w:t>
      </w:r>
      <w:r w:rsidRPr="001445DE">
        <w:rPr>
          <w:i/>
          <w:lang w:val="en-GB"/>
        </w:rPr>
        <w:t>A</w:t>
      </w:r>
      <w:r>
        <w:rPr>
          <w:i/>
          <w:lang w:val="en-GB"/>
        </w:rPr>
        <w:t xml:space="preserve">rt. 5 </w:t>
      </w:r>
      <w:r w:rsidRPr="00D354C4">
        <w:rPr>
          <w:lang w:val="en-GB"/>
        </w:rPr>
        <w:t>and</w:t>
      </w:r>
      <w:r>
        <w:rPr>
          <w:lang w:val="en-GB"/>
        </w:rPr>
        <w:t xml:space="preserve"> according to</w:t>
      </w:r>
      <w:r w:rsidRPr="00D354C4">
        <w:rPr>
          <w:i/>
          <w:lang w:val="en-GB"/>
        </w:rPr>
        <w:t xml:space="preserve"> Art. 4</w:t>
      </w:r>
      <w:r w:rsidRPr="00AE674C">
        <w:rPr>
          <w:lang w:val="en-GB"/>
        </w:rPr>
        <w:t xml:space="preserve">, </w:t>
      </w:r>
      <w:r>
        <w:rPr>
          <w:lang w:val="en-GB"/>
        </w:rPr>
        <w:t>applicant</w:t>
      </w:r>
      <w:r w:rsidRPr="00AE674C">
        <w:rPr>
          <w:lang w:val="en-GB"/>
        </w:rPr>
        <w:t>s in possession of an academic qualification obtained at a foreign university</w:t>
      </w:r>
      <w:r>
        <w:rPr>
          <w:lang w:val="en-GB"/>
        </w:rPr>
        <w:t xml:space="preserve"> should also attach</w:t>
      </w:r>
      <w:r w:rsidRPr="00AE674C">
        <w:rPr>
          <w:lang w:val="en-GB"/>
        </w:rPr>
        <w:t>documentation useful to enabl</w:t>
      </w:r>
      <w:r>
        <w:rPr>
          <w:lang w:val="en-GB"/>
        </w:rPr>
        <w:t>ing</w:t>
      </w:r>
      <w:r w:rsidRPr="00AE674C">
        <w:rPr>
          <w:lang w:val="en-GB"/>
        </w:rPr>
        <w:t xml:space="preserve"> the Faculty Board to declare the </w:t>
      </w:r>
      <w:r>
        <w:rPr>
          <w:lang w:val="en-GB"/>
        </w:rPr>
        <w:t>suitability, that is to say:</w:t>
      </w:r>
    </w:p>
    <w:p w:rsidR="00E866BB" w:rsidRDefault="00E866BB" w:rsidP="00E866BB">
      <w:pPr>
        <w:jc w:val="both"/>
        <w:rPr>
          <w:lang w:val="en-GB"/>
        </w:rPr>
      </w:pPr>
    </w:p>
    <w:p w:rsidR="00E866BB" w:rsidRPr="00797BDB" w:rsidRDefault="00E866BB" w:rsidP="00797BDB">
      <w:pPr>
        <w:numPr>
          <w:ilvl w:val="0"/>
          <w:numId w:val="3"/>
        </w:numPr>
        <w:jc w:val="both"/>
        <w:rPr>
          <w:lang w:val="en-GB"/>
        </w:rPr>
      </w:pPr>
      <w:r w:rsidRPr="00AE674C">
        <w:rPr>
          <w:lang w:val="en-GB"/>
        </w:rPr>
        <w:t>Declaration of Value</w:t>
      </w:r>
      <w:r>
        <w:rPr>
          <w:lang w:val="en-GB"/>
        </w:rPr>
        <w:t xml:space="preserve"> issued </w:t>
      </w:r>
      <w:r w:rsidRPr="009A0377">
        <w:rPr>
          <w:lang w:val="en-GB"/>
        </w:rPr>
        <w:t>by the Italian Embassy or Consulate or Italian Cultural Instituteresponsible for the geographical area of the city where you have obtained your university.</w:t>
      </w:r>
    </w:p>
    <w:p w:rsidR="00E866BB" w:rsidRDefault="00E866BB" w:rsidP="00E866BB">
      <w:r>
        <w:rPr>
          <w:lang w:val="en-GB"/>
        </w:rPr>
        <w:t>or</w:t>
      </w:r>
    </w:p>
    <w:p w:rsidR="00E866BB" w:rsidRDefault="00E866BB" w:rsidP="00E866BB">
      <w:pPr>
        <w:numPr>
          <w:ilvl w:val="0"/>
          <w:numId w:val="3"/>
        </w:numPr>
        <w:jc w:val="both"/>
      </w:pPr>
      <w:r w:rsidRPr="00C95074">
        <w:t xml:space="preserve">Diploma </w:t>
      </w:r>
      <w:proofErr w:type="spellStart"/>
      <w:r w:rsidRPr="00CB4E43">
        <w:t>Supplement</w:t>
      </w:r>
      <w:proofErr w:type="spellEnd"/>
      <w:r w:rsidR="00797BDB">
        <w:t xml:space="preserve"> </w:t>
      </w:r>
      <w:r w:rsidRPr="00C95074">
        <w:t>in</w:t>
      </w:r>
      <w:r>
        <w:t xml:space="preserve"> English</w:t>
      </w:r>
    </w:p>
    <w:p w:rsidR="00E866BB" w:rsidRDefault="00E866BB" w:rsidP="00E866BB">
      <w:r>
        <w:t>or</w:t>
      </w:r>
    </w:p>
    <w:p w:rsidR="00E866BB" w:rsidRPr="00E6123A" w:rsidRDefault="00E866BB" w:rsidP="00E866BB">
      <w:pPr>
        <w:numPr>
          <w:ilvl w:val="0"/>
          <w:numId w:val="3"/>
        </w:numPr>
        <w:jc w:val="both"/>
        <w:rPr>
          <w:lang w:val="en-US"/>
        </w:rPr>
      </w:pPr>
      <w:r w:rsidRPr="00E6123A">
        <w:rPr>
          <w:lang w:val="en-US"/>
        </w:rPr>
        <w:t>Declaration of Equivalence issued by an Italian University.</w:t>
      </w:r>
    </w:p>
    <w:p w:rsidR="00E866BB" w:rsidRPr="00AE674C" w:rsidRDefault="00E866BB" w:rsidP="00E866BB">
      <w:pPr>
        <w:jc w:val="both"/>
        <w:rPr>
          <w:lang w:val="en-GB"/>
        </w:rPr>
      </w:pPr>
    </w:p>
    <w:p w:rsidR="00E866BB" w:rsidRDefault="00E866BB" w:rsidP="00E866BB">
      <w:pPr>
        <w:autoSpaceDE w:val="0"/>
        <w:autoSpaceDN w:val="0"/>
        <w:adjustRightInd w:val="0"/>
        <w:jc w:val="both"/>
        <w:rPr>
          <w:lang w:val="en-GB"/>
        </w:rPr>
      </w:pPr>
      <w:r>
        <w:rPr>
          <w:lang w:val="en-GB"/>
        </w:rPr>
        <w:t xml:space="preserve">If </w:t>
      </w:r>
      <w:r w:rsidRPr="00AE674C">
        <w:rPr>
          <w:lang w:val="en-GB"/>
        </w:rPr>
        <w:t>Declaration of Value</w:t>
      </w:r>
      <w:r>
        <w:rPr>
          <w:lang w:val="en-GB"/>
        </w:rPr>
        <w:t xml:space="preserve"> or </w:t>
      </w:r>
      <w:r w:rsidRPr="00E6123A">
        <w:rPr>
          <w:lang w:val="en-US"/>
        </w:rPr>
        <w:t>Declaration of Equivalence</w:t>
      </w:r>
      <w:r>
        <w:rPr>
          <w:lang w:val="en-GB"/>
        </w:rPr>
        <w:t xml:space="preserve">has already been requested </w:t>
      </w:r>
      <w:r w:rsidRPr="00AE674C">
        <w:rPr>
          <w:lang w:val="en-GB"/>
        </w:rPr>
        <w:t xml:space="preserve">but not yet obtained, attach a copy of such request. </w:t>
      </w:r>
    </w:p>
    <w:p w:rsidR="00E866BB" w:rsidRDefault="00E866BB" w:rsidP="00E866BB">
      <w:pPr>
        <w:autoSpaceDE w:val="0"/>
        <w:autoSpaceDN w:val="0"/>
        <w:adjustRightInd w:val="0"/>
        <w:jc w:val="both"/>
        <w:rPr>
          <w:lang w:val="en-GB"/>
        </w:rPr>
      </w:pPr>
      <w:r w:rsidRPr="00AE674C">
        <w:rPr>
          <w:lang w:val="en-GB"/>
        </w:rPr>
        <w:t>Declaration of Value</w:t>
      </w:r>
      <w:r>
        <w:rPr>
          <w:lang w:val="en-GB"/>
        </w:rPr>
        <w:t xml:space="preserve"> is not needed for titles obtained in EU.</w:t>
      </w:r>
    </w:p>
    <w:p w:rsidR="00E866BB" w:rsidRDefault="00E866BB" w:rsidP="00E866BB">
      <w:pPr>
        <w:autoSpaceDE w:val="0"/>
        <w:autoSpaceDN w:val="0"/>
        <w:adjustRightInd w:val="0"/>
        <w:jc w:val="both"/>
        <w:rPr>
          <w:lang w:val="en-GB"/>
        </w:rPr>
      </w:pPr>
    </w:p>
    <w:p w:rsidR="00E866BB" w:rsidRDefault="00E866BB" w:rsidP="00E866BB">
      <w:pPr>
        <w:autoSpaceDE w:val="0"/>
        <w:autoSpaceDN w:val="0"/>
        <w:adjustRightInd w:val="0"/>
        <w:jc w:val="both"/>
        <w:rPr>
          <w:lang w:val="en-GB"/>
        </w:rPr>
      </w:pPr>
      <w:r w:rsidRPr="00AE674C">
        <w:rPr>
          <w:lang w:val="en-GB"/>
        </w:rPr>
        <w:t xml:space="preserve">The above documents </w:t>
      </w:r>
      <w:r>
        <w:rPr>
          <w:lang w:val="en-GB"/>
        </w:rPr>
        <w:t>should</w:t>
      </w:r>
      <w:r w:rsidRPr="00AE674C">
        <w:rPr>
          <w:lang w:val="en-GB"/>
        </w:rPr>
        <w:t xml:space="preserve"> be in Italian or English</w:t>
      </w:r>
      <w:r>
        <w:rPr>
          <w:lang w:val="en-GB"/>
        </w:rPr>
        <w:t>.</w:t>
      </w:r>
    </w:p>
    <w:p w:rsidR="00E866BB" w:rsidRDefault="00E866BB" w:rsidP="00E866BB">
      <w:pPr>
        <w:autoSpaceDE w:val="0"/>
        <w:autoSpaceDN w:val="0"/>
        <w:adjustRightInd w:val="0"/>
        <w:jc w:val="both"/>
        <w:rPr>
          <w:lang w:val="en-GB"/>
        </w:rPr>
      </w:pPr>
    </w:p>
    <w:p w:rsidR="00AD55BF" w:rsidRPr="00CE2ADF" w:rsidRDefault="00E866BB" w:rsidP="006327E7">
      <w:pPr>
        <w:jc w:val="both"/>
        <w:rPr>
          <w:lang w:val="en-GB"/>
        </w:rPr>
      </w:pPr>
      <w:r>
        <w:rPr>
          <w:lang w:val="en-GB"/>
        </w:rPr>
        <w:t>At the time of submission, applicant</w:t>
      </w:r>
      <w:r w:rsidRPr="00AE674C">
        <w:rPr>
          <w:lang w:val="en-GB"/>
        </w:rPr>
        <w:t>s who</w:t>
      </w:r>
      <w:r>
        <w:rPr>
          <w:lang w:val="en-GB"/>
        </w:rPr>
        <w:t xml:space="preserve"> do not yet have </w:t>
      </w:r>
      <w:r w:rsidRPr="00AE674C">
        <w:rPr>
          <w:lang w:val="en-GB"/>
        </w:rPr>
        <w:t xml:space="preserve">the relative </w:t>
      </w:r>
      <w:r>
        <w:rPr>
          <w:lang w:val="en-GB"/>
        </w:rPr>
        <w:t>D</w:t>
      </w:r>
      <w:r w:rsidRPr="00AE674C">
        <w:rPr>
          <w:lang w:val="en-GB"/>
        </w:rPr>
        <w:t xml:space="preserve">eclaration of </w:t>
      </w:r>
      <w:r>
        <w:rPr>
          <w:lang w:val="en-GB"/>
        </w:rPr>
        <w:t>V</w:t>
      </w:r>
      <w:r w:rsidRPr="00AE674C">
        <w:rPr>
          <w:lang w:val="en-GB"/>
        </w:rPr>
        <w:t xml:space="preserve">alue in the case of </w:t>
      </w:r>
      <w:r>
        <w:rPr>
          <w:lang w:val="en-GB"/>
        </w:rPr>
        <w:t xml:space="preserve">a </w:t>
      </w:r>
      <w:r w:rsidRPr="00AE674C">
        <w:rPr>
          <w:lang w:val="en-GB"/>
        </w:rPr>
        <w:t xml:space="preserve">foreign title may </w:t>
      </w:r>
      <w:r>
        <w:rPr>
          <w:lang w:val="en-GB"/>
        </w:rPr>
        <w:t xml:space="preserve">in any case </w:t>
      </w:r>
      <w:r w:rsidRPr="00AE674C">
        <w:rPr>
          <w:lang w:val="en-GB"/>
        </w:rPr>
        <w:t>participate in the selection</w:t>
      </w:r>
      <w:r>
        <w:rPr>
          <w:lang w:val="en-GB"/>
        </w:rPr>
        <w:t xml:space="preserve"> process. However, their submission will be accepted on a provisional basis and they must</w:t>
      </w:r>
      <w:r w:rsidRPr="00AE674C">
        <w:rPr>
          <w:lang w:val="en-GB"/>
        </w:rPr>
        <w:t xml:space="preserve"> complete the documentation </w:t>
      </w:r>
      <w:r w:rsidR="005F3878">
        <w:rPr>
          <w:lang w:val="en-GB"/>
        </w:rPr>
        <w:t>before 31 October 2021</w:t>
      </w:r>
      <w:r>
        <w:rPr>
          <w:lang w:val="en-GB"/>
        </w:rPr>
        <w:t>,</w:t>
      </w:r>
      <w:r w:rsidRPr="00AE674C">
        <w:rPr>
          <w:lang w:val="en-GB"/>
        </w:rPr>
        <w:t xml:space="preserve"> supplementing it</w:t>
      </w:r>
      <w:r w:rsidR="005F3878">
        <w:rPr>
          <w:lang w:val="en-GB"/>
        </w:rPr>
        <w:t xml:space="preserve"> </w:t>
      </w:r>
      <w:r w:rsidRPr="00AE674C">
        <w:rPr>
          <w:lang w:val="en-GB"/>
        </w:rPr>
        <w:t xml:space="preserve">with the </w:t>
      </w:r>
      <w:r>
        <w:rPr>
          <w:lang w:val="en-GB"/>
        </w:rPr>
        <w:t>D</w:t>
      </w:r>
      <w:r w:rsidRPr="00AE674C">
        <w:rPr>
          <w:lang w:val="en-GB"/>
        </w:rPr>
        <w:t xml:space="preserve">eclaration of </w:t>
      </w:r>
      <w:r>
        <w:rPr>
          <w:lang w:val="en-GB"/>
        </w:rPr>
        <w:t>V</w:t>
      </w:r>
      <w:r w:rsidRPr="00AE674C">
        <w:rPr>
          <w:lang w:val="en-GB"/>
        </w:rPr>
        <w:t>alue</w:t>
      </w:r>
      <w:r>
        <w:rPr>
          <w:lang w:val="en-GB"/>
        </w:rPr>
        <w:t>,</w:t>
      </w:r>
      <w:r w:rsidRPr="00AE674C">
        <w:rPr>
          <w:lang w:val="en-GB"/>
        </w:rPr>
        <w:t xml:space="preserve"> under penalty of exclusion from participation in the selection.</w:t>
      </w:r>
    </w:p>
    <w:sectPr w:rsidR="00AD55BF" w:rsidRPr="00CE2ADF" w:rsidSect="009C0C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8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6597"/>
    <w:multiLevelType w:val="hybridMultilevel"/>
    <w:tmpl w:val="08480302"/>
    <w:lvl w:ilvl="0" w:tplc="0D083E2C">
      <w:numFmt w:val="bullet"/>
      <w:lvlText w:val="•"/>
      <w:lvlJc w:val="left"/>
      <w:pPr>
        <w:ind w:left="786" w:hanging="360"/>
      </w:pPr>
      <w:rPr>
        <w:rFonts w:ascii="Times New Roman" w:eastAsia="MS Mincho"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412C7DB6"/>
    <w:multiLevelType w:val="hybridMultilevel"/>
    <w:tmpl w:val="571E7032"/>
    <w:lvl w:ilvl="0" w:tplc="E99EFB32">
      <w:start w:val="3"/>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523B08"/>
    <w:multiLevelType w:val="hybridMultilevel"/>
    <w:tmpl w:val="D966C1C4"/>
    <w:lvl w:ilvl="0" w:tplc="04100017">
      <w:start w:val="1"/>
      <w:numFmt w:val="lowerLetter"/>
      <w:lvlText w:val="%1)"/>
      <w:lvlJc w:val="left"/>
      <w:pPr>
        <w:ind w:left="15" w:hanging="360"/>
      </w:pPr>
    </w:lvl>
    <w:lvl w:ilvl="1" w:tplc="04100019" w:tentative="1">
      <w:start w:val="1"/>
      <w:numFmt w:val="lowerLetter"/>
      <w:lvlText w:val="%2."/>
      <w:lvlJc w:val="left"/>
      <w:pPr>
        <w:ind w:left="735" w:hanging="360"/>
      </w:pPr>
    </w:lvl>
    <w:lvl w:ilvl="2" w:tplc="0410001B" w:tentative="1">
      <w:start w:val="1"/>
      <w:numFmt w:val="lowerRoman"/>
      <w:lvlText w:val="%3."/>
      <w:lvlJc w:val="right"/>
      <w:pPr>
        <w:ind w:left="1455" w:hanging="180"/>
      </w:pPr>
    </w:lvl>
    <w:lvl w:ilvl="3" w:tplc="0410000F" w:tentative="1">
      <w:start w:val="1"/>
      <w:numFmt w:val="decimal"/>
      <w:lvlText w:val="%4."/>
      <w:lvlJc w:val="left"/>
      <w:pPr>
        <w:ind w:left="2175" w:hanging="360"/>
      </w:pPr>
    </w:lvl>
    <w:lvl w:ilvl="4" w:tplc="04100019" w:tentative="1">
      <w:start w:val="1"/>
      <w:numFmt w:val="lowerLetter"/>
      <w:lvlText w:val="%5."/>
      <w:lvlJc w:val="left"/>
      <w:pPr>
        <w:ind w:left="2895" w:hanging="360"/>
      </w:pPr>
    </w:lvl>
    <w:lvl w:ilvl="5" w:tplc="0410001B" w:tentative="1">
      <w:start w:val="1"/>
      <w:numFmt w:val="lowerRoman"/>
      <w:lvlText w:val="%6."/>
      <w:lvlJc w:val="right"/>
      <w:pPr>
        <w:ind w:left="3615" w:hanging="180"/>
      </w:pPr>
    </w:lvl>
    <w:lvl w:ilvl="6" w:tplc="0410000F" w:tentative="1">
      <w:start w:val="1"/>
      <w:numFmt w:val="decimal"/>
      <w:lvlText w:val="%7."/>
      <w:lvlJc w:val="left"/>
      <w:pPr>
        <w:ind w:left="4335" w:hanging="360"/>
      </w:pPr>
    </w:lvl>
    <w:lvl w:ilvl="7" w:tplc="04100019" w:tentative="1">
      <w:start w:val="1"/>
      <w:numFmt w:val="lowerLetter"/>
      <w:lvlText w:val="%8."/>
      <w:lvlJc w:val="left"/>
      <w:pPr>
        <w:ind w:left="5055" w:hanging="360"/>
      </w:pPr>
    </w:lvl>
    <w:lvl w:ilvl="8" w:tplc="0410001B" w:tentative="1">
      <w:start w:val="1"/>
      <w:numFmt w:val="lowerRoman"/>
      <w:lvlText w:val="%9."/>
      <w:lvlJc w:val="right"/>
      <w:pPr>
        <w:ind w:left="577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2ADF"/>
    <w:rsid w:val="00062BE2"/>
    <w:rsid w:val="00100F0E"/>
    <w:rsid w:val="00130C9C"/>
    <w:rsid w:val="00147E4F"/>
    <w:rsid w:val="00256F66"/>
    <w:rsid w:val="00291059"/>
    <w:rsid w:val="00483DC9"/>
    <w:rsid w:val="005F3878"/>
    <w:rsid w:val="006327E7"/>
    <w:rsid w:val="006716F8"/>
    <w:rsid w:val="00775B5F"/>
    <w:rsid w:val="00797BDB"/>
    <w:rsid w:val="007F6015"/>
    <w:rsid w:val="009C0C06"/>
    <w:rsid w:val="00B652C5"/>
    <w:rsid w:val="00BA2DE0"/>
    <w:rsid w:val="00BD3441"/>
    <w:rsid w:val="00CC79F2"/>
    <w:rsid w:val="00CE2ADF"/>
    <w:rsid w:val="00D0538F"/>
    <w:rsid w:val="00D2526A"/>
    <w:rsid w:val="00D55156"/>
    <w:rsid w:val="00E866BB"/>
    <w:rsid w:val="00ED355C"/>
    <w:rsid w:val="00F629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2ADF"/>
    <w:pPr>
      <w:spacing w:after="0" w:line="240" w:lineRule="auto"/>
    </w:pPr>
    <w:rPr>
      <w:rFonts w:ascii="Times New Roman" w:eastAsia="MS Mincho" w:hAnsi="Times New Roman" w:cs="Times New Roman"/>
      <w:sz w:val="24"/>
      <w:szCs w:val="24"/>
      <w:lang w:eastAsia="ja-JP"/>
    </w:rPr>
  </w:style>
  <w:style w:type="paragraph" w:styleId="Titolo1">
    <w:name w:val="heading 1"/>
    <w:basedOn w:val="Normale"/>
    <w:next w:val="Normale"/>
    <w:link w:val="Titolo1Carattere"/>
    <w:uiPriority w:val="9"/>
    <w:qFormat/>
    <w:rsid w:val="00CE2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CE2ADF"/>
    <w:pPr>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E2ADF"/>
    <w:rPr>
      <w:color w:val="0000FF"/>
      <w:u w:val="single"/>
    </w:rPr>
  </w:style>
  <w:style w:type="character" w:customStyle="1" w:styleId="Titolo2Carattere">
    <w:name w:val="Titolo 2 Carattere"/>
    <w:basedOn w:val="Carpredefinitoparagrafo"/>
    <w:link w:val="Titolo2"/>
    <w:uiPriority w:val="9"/>
    <w:rsid w:val="00CE2ADF"/>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uiPriority w:val="10"/>
    <w:qFormat/>
    <w:rsid w:val="00CE2A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E2ADF"/>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olo1Carattere">
    <w:name w:val="Titolo 1 Carattere"/>
    <w:basedOn w:val="Carpredefinitoparagrafo"/>
    <w:link w:val="Titolo1"/>
    <w:uiPriority w:val="9"/>
    <w:rsid w:val="00CE2ADF"/>
    <w:rPr>
      <w:rFonts w:asciiTheme="majorHAnsi" w:eastAsiaTheme="majorEastAsia" w:hAnsiTheme="majorHAnsi" w:cstheme="majorBidi"/>
      <w:b/>
      <w:bCs/>
      <w:color w:val="365F91" w:themeColor="accent1" w:themeShade="BF"/>
      <w:sz w:val="28"/>
      <w:szCs w:val="28"/>
      <w:lang w:eastAsia="ja-JP"/>
    </w:rPr>
  </w:style>
  <w:style w:type="paragraph" w:styleId="Revisione">
    <w:name w:val="Revision"/>
    <w:hidden/>
    <w:uiPriority w:val="99"/>
    <w:semiHidden/>
    <w:rsid w:val="00D0538F"/>
    <w:pPr>
      <w:spacing w:after="0" w:line="240" w:lineRule="auto"/>
    </w:pPr>
    <w:rPr>
      <w:rFonts w:ascii="Times New Roman" w:eastAsia="MS Mincho" w:hAnsi="Times New Roman" w:cs="Times New Roman"/>
      <w:sz w:val="24"/>
      <w:szCs w:val="24"/>
      <w:lang w:eastAsia="ja-JP"/>
    </w:rPr>
  </w:style>
  <w:style w:type="paragraph" w:styleId="Testofumetto">
    <w:name w:val="Balloon Text"/>
    <w:basedOn w:val="Normale"/>
    <w:link w:val="TestofumettoCarattere"/>
    <w:uiPriority w:val="99"/>
    <w:semiHidden/>
    <w:unhideWhenUsed/>
    <w:rsid w:val="00D053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38F"/>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2ADF"/>
    <w:pPr>
      <w:spacing w:after="0" w:line="240" w:lineRule="auto"/>
    </w:pPr>
    <w:rPr>
      <w:rFonts w:ascii="Times New Roman" w:eastAsia="MS Mincho" w:hAnsi="Times New Roman" w:cs="Times New Roman"/>
      <w:sz w:val="24"/>
      <w:szCs w:val="24"/>
      <w:lang w:eastAsia="ja-JP"/>
    </w:rPr>
  </w:style>
  <w:style w:type="paragraph" w:styleId="Titolo1">
    <w:name w:val="heading 1"/>
    <w:basedOn w:val="Normale"/>
    <w:next w:val="Normale"/>
    <w:link w:val="Titolo1Carattere"/>
    <w:uiPriority w:val="9"/>
    <w:qFormat/>
    <w:rsid w:val="00CE2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CE2ADF"/>
    <w:pPr>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E2ADF"/>
    <w:rPr>
      <w:color w:val="0000FF"/>
      <w:u w:val="single"/>
    </w:rPr>
  </w:style>
  <w:style w:type="character" w:customStyle="1" w:styleId="Titolo2Carattere">
    <w:name w:val="Titolo 2 Carattere"/>
    <w:basedOn w:val="Carpredefinitoparagrafo"/>
    <w:link w:val="Titolo2"/>
    <w:uiPriority w:val="9"/>
    <w:rsid w:val="00CE2ADF"/>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uiPriority w:val="10"/>
    <w:qFormat/>
    <w:rsid w:val="00CE2A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E2ADF"/>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olo1Carattere">
    <w:name w:val="Titolo 1 Carattere"/>
    <w:basedOn w:val="Carpredefinitoparagrafo"/>
    <w:link w:val="Titolo1"/>
    <w:uiPriority w:val="9"/>
    <w:rsid w:val="00CE2ADF"/>
    <w:rPr>
      <w:rFonts w:asciiTheme="majorHAnsi" w:eastAsiaTheme="majorEastAsia" w:hAnsiTheme="majorHAnsi" w:cstheme="majorBidi"/>
      <w:b/>
      <w:bCs/>
      <w:color w:val="365F91" w:themeColor="accent1" w:themeShade="BF"/>
      <w:sz w:val="28"/>
      <w:szCs w:val="28"/>
      <w:lang w:eastAsia="ja-JP"/>
    </w:rPr>
  </w:style>
  <w:style w:type="paragraph" w:styleId="Revisione">
    <w:name w:val="Revision"/>
    <w:hidden/>
    <w:uiPriority w:val="99"/>
    <w:semiHidden/>
    <w:rsid w:val="00D0538F"/>
    <w:pPr>
      <w:spacing w:after="0" w:line="240" w:lineRule="auto"/>
    </w:pPr>
    <w:rPr>
      <w:rFonts w:ascii="Times New Roman" w:eastAsia="MS Mincho" w:hAnsi="Times New Roman" w:cs="Times New Roman"/>
      <w:sz w:val="24"/>
      <w:szCs w:val="24"/>
      <w:lang w:eastAsia="ja-JP"/>
    </w:rPr>
  </w:style>
  <w:style w:type="paragraph" w:styleId="Testofumetto">
    <w:name w:val="Balloon Text"/>
    <w:basedOn w:val="Normale"/>
    <w:link w:val="TestofumettoCarattere"/>
    <w:uiPriority w:val="99"/>
    <w:semiHidden/>
    <w:unhideWhenUsed/>
    <w:rsid w:val="00D053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38F"/>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20742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liu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4748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Bromuri</dc:creator>
  <cp:lastModifiedBy>admin</cp:lastModifiedBy>
  <cp:revision>2</cp:revision>
  <cp:lastPrinted>2018-03-02T12:03:00Z</cp:lastPrinted>
  <dcterms:created xsi:type="dcterms:W3CDTF">2021-03-18T21:09:00Z</dcterms:created>
  <dcterms:modified xsi:type="dcterms:W3CDTF">2021-03-18T21:09:00Z</dcterms:modified>
</cp:coreProperties>
</file>